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5E" w:rsidRPr="00A55596" w:rsidRDefault="00FF5C5E" w:rsidP="00A55596">
      <w:pPr>
        <w:jc w:val="center"/>
        <w:rPr>
          <w:b/>
          <w:sz w:val="32"/>
          <w:szCs w:val="32"/>
          <w:u w:val="single"/>
        </w:rPr>
      </w:pPr>
      <w:r w:rsidRPr="00A55596">
        <w:rPr>
          <w:b/>
          <w:sz w:val="32"/>
          <w:szCs w:val="32"/>
          <w:u w:val="single"/>
        </w:rPr>
        <w:t>SAND VOLLEYBALL</w:t>
      </w:r>
    </w:p>
    <w:p w:rsidR="00FF5C5E" w:rsidRDefault="00FF5C5E" w:rsidP="00FF5C5E">
      <w:pPr>
        <w:rPr>
          <w:sz w:val="32"/>
          <w:szCs w:val="32"/>
        </w:rPr>
      </w:pPr>
    </w:p>
    <w:p w:rsidR="00FF5C5E" w:rsidRDefault="00FF5C5E" w:rsidP="00FF5C5E">
      <w:pPr>
        <w:rPr>
          <w:sz w:val="32"/>
          <w:szCs w:val="32"/>
        </w:rPr>
      </w:pPr>
      <w:r>
        <w:rPr>
          <w:sz w:val="32"/>
          <w:szCs w:val="32"/>
        </w:rPr>
        <w:t>4’s- Must have at least 1 female on the court.</w:t>
      </w:r>
    </w:p>
    <w:p w:rsidR="00FF5C5E" w:rsidRDefault="00FF5C5E" w:rsidP="00FF5C5E">
      <w:pPr>
        <w:rPr>
          <w:sz w:val="32"/>
          <w:szCs w:val="32"/>
        </w:rPr>
      </w:pPr>
      <w:r>
        <w:rPr>
          <w:sz w:val="32"/>
          <w:szCs w:val="32"/>
        </w:rPr>
        <w:t xml:space="preserve">6’s- 4 males and 2 females.  Can play </w:t>
      </w:r>
      <w:r w:rsidR="00A55596">
        <w:rPr>
          <w:sz w:val="32"/>
          <w:szCs w:val="32"/>
        </w:rPr>
        <w:t>with 1 female but must play with 5 players.  Playoffs must be played with 2 females.</w:t>
      </w:r>
    </w:p>
    <w:p w:rsidR="00FF5C5E" w:rsidRDefault="00FF5C5E" w:rsidP="00FF5C5E">
      <w:pPr>
        <w:rPr>
          <w:sz w:val="32"/>
          <w:szCs w:val="32"/>
        </w:rPr>
      </w:pPr>
    </w:p>
    <w:p w:rsidR="00FF5C5E" w:rsidRDefault="00FF5C5E" w:rsidP="00FF5C5E">
      <w:pPr>
        <w:rPr>
          <w:sz w:val="32"/>
          <w:szCs w:val="32"/>
        </w:rPr>
      </w:pPr>
      <w:r w:rsidRPr="00FF5C5E">
        <w:rPr>
          <w:sz w:val="32"/>
          <w:szCs w:val="32"/>
        </w:rPr>
        <w:t>Matches will be self-officiated.</w:t>
      </w:r>
      <w:r w:rsidR="00A55596">
        <w:rPr>
          <w:sz w:val="32"/>
          <w:szCs w:val="32"/>
        </w:rPr>
        <w:t xml:space="preserve">  If you disagree with a call you must replay the point.</w:t>
      </w:r>
    </w:p>
    <w:p w:rsidR="00625DA5" w:rsidRDefault="00625DA5" w:rsidP="00FF5C5E">
      <w:pPr>
        <w:rPr>
          <w:sz w:val="32"/>
          <w:szCs w:val="32"/>
        </w:rPr>
      </w:pPr>
    </w:p>
    <w:p w:rsidR="00625DA5" w:rsidRDefault="00625DA5" w:rsidP="00FF5C5E">
      <w:pPr>
        <w:rPr>
          <w:sz w:val="32"/>
          <w:szCs w:val="32"/>
        </w:rPr>
      </w:pPr>
      <w:r>
        <w:rPr>
          <w:sz w:val="32"/>
          <w:szCs w:val="32"/>
        </w:rPr>
        <w:t>Side</w:t>
      </w:r>
      <w:r w:rsidRPr="00625DA5">
        <w:rPr>
          <w:sz w:val="32"/>
          <w:szCs w:val="32"/>
        </w:rPr>
        <w:t xml:space="preserve"> changes are made every 7 points during the sets</w:t>
      </w:r>
      <w:r>
        <w:rPr>
          <w:sz w:val="32"/>
          <w:szCs w:val="32"/>
        </w:rPr>
        <w:t>.</w:t>
      </w:r>
    </w:p>
    <w:p w:rsidR="00625DA5" w:rsidRDefault="00625DA5" w:rsidP="00FF5C5E">
      <w:pPr>
        <w:rPr>
          <w:sz w:val="32"/>
          <w:szCs w:val="32"/>
        </w:rPr>
      </w:pPr>
    </w:p>
    <w:p w:rsidR="00FF5C5E" w:rsidRDefault="00FF5C5E" w:rsidP="00FF5C5E">
      <w:pPr>
        <w:rPr>
          <w:sz w:val="32"/>
          <w:szCs w:val="32"/>
        </w:rPr>
      </w:pPr>
      <w:r>
        <w:rPr>
          <w:sz w:val="32"/>
          <w:szCs w:val="32"/>
        </w:rPr>
        <w:t>Three games to 25 points.  (Rally scoring)</w:t>
      </w:r>
    </w:p>
    <w:p w:rsidR="00FF5C5E" w:rsidRDefault="00FF5C5E" w:rsidP="00FF5C5E">
      <w:pPr>
        <w:rPr>
          <w:sz w:val="32"/>
          <w:szCs w:val="32"/>
        </w:rPr>
      </w:pPr>
    </w:p>
    <w:p w:rsidR="00FF5C5E" w:rsidRDefault="00FF5C5E" w:rsidP="00FF5C5E">
      <w:pPr>
        <w:rPr>
          <w:sz w:val="32"/>
          <w:szCs w:val="32"/>
        </w:rPr>
      </w:pPr>
      <w:r w:rsidRPr="00FF5C5E">
        <w:rPr>
          <w:sz w:val="32"/>
          <w:szCs w:val="32"/>
        </w:rPr>
        <w:t>The Serve: The server shall stand with both feet behind the rear boundary line. There are no restrictions as to how the ball may be served except that it must be clearly hit, not thrown or pushed. Side out is declared when a served ball hits the net and does not pass over</w:t>
      </w:r>
    </w:p>
    <w:p w:rsidR="00FF5C5E" w:rsidRDefault="00FF5C5E" w:rsidP="00FF5C5E">
      <w:pPr>
        <w:rPr>
          <w:sz w:val="32"/>
          <w:szCs w:val="32"/>
        </w:rPr>
      </w:pPr>
    </w:p>
    <w:p w:rsidR="00FF5C5E" w:rsidRDefault="00FF5C5E" w:rsidP="00FF5C5E">
      <w:pPr>
        <w:rPr>
          <w:sz w:val="32"/>
          <w:szCs w:val="32"/>
        </w:rPr>
      </w:pPr>
      <w:r w:rsidRPr="00FF5C5E">
        <w:rPr>
          <w:sz w:val="32"/>
          <w:szCs w:val="32"/>
        </w:rPr>
        <w:t xml:space="preserve">Carrying is not allowed. </w:t>
      </w:r>
      <w:r>
        <w:rPr>
          <w:sz w:val="32"/>
          <w:szCs w:val="32"/>
        </w:rPr>
        <w:t xml:space="preserve">  </w:t>
      </w:r>
      <w:r w:rsidRPr="00FF5C5E">
        <w:rPr>
          <w:sz w:val="32"/>
          <w:szCs w:val="32"/>
        </w:rPr>
        <w:t xml:space="preserve">A carry generally is any use of an open hand(s) while </w:t>
      </w:r>
      <w:r w:rsidRPr="00FF5C5E">
        <w:rPr>
          <w:sz w:val="32"/>
          <w:szCs w:val="32"/>
        </w:rPr>
        <w:t>contacting</w:t>
      </w:r>
      <w:r w:rsidRPr="00FF5C5E">
        <w:rPr>
          <w:sz w:val="32"/>
          <w:szCs w:val="32"/>
        </w:rPr>
        <w:t xml:space="preserve"> the ball that is not in a firm manner</w:t>
      </w:r>
      <w:r>
        <w:rPr>
          <w:sz w:val="32"/>
          <w:szCs w:val="32"/>
        </w:rPr>
        <w:t>.</w:t>
      </w:r>
    </w:p>
    <w:p w:rsidR="00FF5C5E" w:rsidRDefault="00FF5C5E" w:rsidP="00FF5C5E">
      <w:pPr>
        <w:rPr>
          <w:sz w:val="32"/>
          <w:szCs w:val="32"/>
        </w:rPr>
      </w:pPr>
    </w:p>
    <w:p w:rsidR="00FF5C5E" w:rsidRDefault="00FF5C5E" w:rsidP="00FF5C5E">
      <w:pPr>
        <w:rPr>
          <w:sz w:val="32"/>
          <w:szCs w:val="32"/>
        </w:rPr>
      </w:pPr>
      <w:r w:rsidRPr="00FF5C5E">
        <w:rPr>
          <w:sz w:val="32"/>
          <w:szCs w:val="32"/>
        </w:rPr>
        <w:t>Players are not permitted to scoop, hold, or throw the ball. The ball must not visibly come to rest on the player’s hands, fingers, or any other part of the body.</w:t>
      </w:r>
    </w:p>
    <w:p w:rsidR="00FF5C5E" w:rsidRPr="00FF5C5E" w:rsidRDefault="00FF5C5E" w:rsidP="00FF5C5E">
      <w:pPr>
        <w:rPr>
          <w:sz w:val="32"/>
          <w:szCs w:val="32"/>
        </w:rPr>
      </w:pPr>
    </w:p>
    <w:p w:rsidR="00FF5C5E" w:rsidRDefault="00FF5C5E" w:rsidP="00FF5C5E">
      <w:pPr>
        <w:rPr>
          <w:sz w:val="32"/>
          <w:szCs w:val="32"/>
        </w:rPr>
      </w:pPr>
      <w:r w:rsidRPr="00FF5C5E">
        <w:rPr>
          <w:sz w:val="32"/>
          <w:szCs w:val="32"/>
        </w:rPr>
        <w:t xml:space="preserve">Hitting the Ball - You can use any part of your body as long as it is not a carry. </w:t>
      </w:r>
    </w:p>
    <w:p w:rsidR="00FF5C5E" w:rsidRDefault="00FF5C5E" w:rsidP="00FF5C5E">
      <w:pPr>
        <w:rPr>
          <w:sz w:val="32"/>
          <w:szCs w:val="32"/>
        </w:rPr>
      </w:pPr>
    </w:p>
    <w:p w:rsidR="00FF5C5E" w:rsidRDefault="00FF5C5E" w:rsidP="00FF5C5E">
      <w:pPr>
        <w:rPr>
          <w:sz w:val="32"/>
          <w:szCs w:val="32"/>
        </w:rPr>
      </w:pPr>
      <w:r w:rsidRPr="00FF5C5E">
        <w:rPr>
          <w:sz w:val="32"/>
          <w:szCs w:val="32"/>
        </w:rPr>
        <w:t xml:space="preserve">Net Play: A player may reach under the net as long as he/she does not interfere with an opponent’s attempt to play the ball. A player may reach over the net to complete a spike which was begun on the player’s own side of the net. A player may never touch the net. A player may </w:t>
      </w:r>
      <w:r w:rsidRPr="00FF5C5E">
        <w:rPr>
          <w:sz w:val="32"/>
          <w:szCs w:val="32"/>
        </w:rPr>
        <w:lastRenderedPageBreak/>
        <w:t>reach over the net to block, but not to interfere with the opposing team’s play.</w:t>
      </w:r>
    </w:p>
    <w:p w:rsidR="00FF5C5E" w:rsidRPr="00FF5C5E" w:rsidRDefault="00FF5C5E" w:rsidP="00FF5C5E">
      <w:pPr>
        <w:rPr>
          <w:sz w:val="32"/>
          <w:szCs w:val="32"/>
        </w:rPr>
      </w:pPr>
    </w:p>
    <w:p w:rsidR="00FF5C5E" w:rsidRDefault="00FF5C5E" w:rsidP="00FF5C5E">
      <w:pPr>
        <w:rPr>
          <w:sz w:val="32"/>
          <w:szCs w:val="32"/>
        </w:rPr>
      </w:pPr>
      <w:r w:rsidRPr="00FF5C5E">
        <w:rPr>
          <w:sz w:val="32"/>
          <w:szCs w:val="32"/>
        </w:rPr>
        <w:t xml:space="preserve">Underneath the net - If player’s hand or foot remains in contact with plane of centerline it is legal, but if half or more is beyond the line it is a violation. If any other part of your body touches the opposing court, it is also a violation </w:t>
      </w:r>
    </w:p>
    <w:p w:rsidR="00FF5C5E" w:rsidRDefault="00FF5C5E" w:rsidP="00FF5C5E">
      <w:pPr>
        <w:rPr>
          <w:sz w:val="32"/>
          <w:szCs w:val="32"/>
        </w:rPr>
      </w:pPr>
    </w:p>
    <w:p w:rsidR="00FF5C5E" w:rsidRDefault="00FF5C5E" w:rsidP="00FF5C5E">
      <w:pPr>
        <w:rPr>
          <w:sz w:val="32"/>
          <w:szCs w:val="32"/>
        </w:rPr>
      </w:pPr>
      <w:r>
        <w:rPr>
          <w:sz w:val="32"/>
          <w:szCs w:val="32"/>
        </w:rPr>
        <w:t>Cannot reach</w:t>
      </w:r>
      <w:r w:rsidRPr="00FF5C5E">
        <w:rPr>
          <w:sz w:val="32"/>
          <w:szCs w:val="32"/>
        </w:rPr>
        <w:t xml:space="preserve"> over </w:t>
      </w:r>
      <w:r>
        <w:rPr>
          <w:sz w:val="32"/>
          <w:szCs w:val="32"/>
        </w:rPr>
        <w:t xml:space="preserve">net </w:t>
      </w:r>
      <w:r w:rsidRPr="00FF5C5E">
        <w:rPr>
          <w:sz w:val="32"/>
          <w:szCs w:val="32"/>
        </w:rPr>
        <w:t>to block a set</w:t>
      </w:r>
      <w:r>
        <w:rPr>
          <w:sz w:val="32"/>
          <w:szCs w:val="32"/>
        </w:rPr>
        <w:t>.</w:t>
      </w:r>
    </w:p>
    <w:p w:rsidR="00625DA5" w:rsidRDefault="00625DA5" w:rsidP="00FF5C5E">
      <w:pPr>
        <w:rPr>
          <w:sz w:val="32"/>
          <w:szCs w:val="32"/>
        </w:rPr>
      </w:pPr>
    </w:p>
    <w:p w:rsidR="00625DA5" w:rsidRDefault="00625DA5" w:rsidP="00FF5C5E">
      <w:pPr>
        <w:rPr>
          <w:sz w:val="32"/>
          <w:szCs w:val="32"/>
        </w:rPr>
      </w:pPr>
      <w:r>
        <w:rPr>
          <w:sz w:val="32"/>
          <w:szCs w:val="32"/>
        </w:rPr>
        <w:t xml:space="preserve">Dink or Tip-  </w:t>
      </w:r>
      <w:bookmarkStart w:id="0" w:name="_GoBack"/>
      <w:bookmarkEnd w:id="0"/>
      <w:r w:rsidRPr="00625DA5">
        <w:rPr>
          <w:sz w:val="32"/>
          <w:szCs w:val="32"/>
        </w:rPr>
        <w:t>A player can’t use their fingers to tip a ball across the net.</w:t>
      </w:r>
    </w:p>
    <w:p w:rsidR="00FF5C5E" w:rsidRPr="00FF5C5E" w:rsidRDefault="00FF5C5E" w:rsidP="00FF5C5E">
      <w:pPr>
        <w:rPr>
          <w:sz w:val="32"/>
          <w:szCs w:val="32"/>
        </w:rPr>
      </w:pPr>
    </w:p>
    <w:p w:rsidR="00501841" w:rsidRPr="00FF5C5E" w:rsidRDefault="00FF5C5E" w:rsidP="00FF5C5E">
      <w:pPr>
        <w:rPr>
          <w:sz w:val="32"/>
          <w:szCs w:val="32"/>
        </w:rPr>
      </w:pPr>
      <w:r w:rsidRPr="00FF5C5E">
        <w:rPr>
          <w:sz w:val="32"/>
          <w:szCs w:val="32"/>
        </w:rPr>
        <w:t xml:space="preserve">Back row players - cannot spike or run up to block at the net. If a </w:t>
      </w:r>
      <w:r w:rsidRPr="00FF5C5E">
        <w:rPr>
          <w:sz w:val="32"/>
          <w:szCs w:val="32"/>
        </w:rPr>
        <w:t>back-row</w:t>
      </w:r>
      <w:r w:rsidRPr="00FF5C5E">
        <w:rPr>
          <w:sz w:val="32"/>
          <w:szCs w:val="32"/>
        </w:rPr>
        <w:t xml:space="preserve"> player wishes to spike a ball at the net, they must jump from their playing zone.</w:t>
      </w:r>
    </w:p>
    <w:sectPr w:rsidR="00501841" w:rsidRPr="00FF5C5E" w:rsidSect="009F2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5E"/>
    <w:rsid w:val="00501841"/>
    <w:rsid w:val="00625DA5"/>
    <w:rsid w:val="009F2EA3"/>
    <w:rsid w:val="00A55596"/>
    <w:rsid w:val="00F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6EC3D"/>
  <w14:defaultImageDpi w14:val="32767"/>
  <w15:chartTrackingRefBased/>
  <w15:docId w15:val="{A2CC1D32-DC03-3D47-9D73-7FEA99C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7036">
      <w:bodyDiv w:val="1"/>
      <w:marLeft w:val="0"/>
      <w:marRight w:val="0"/>
      <w:marTop w:val="0"/>
      <w:marBottom w:val="0"/>
      <w:divBdr>
        <w:top w:val="none" w:sz="0" w:space="0" w:color="auto"/>
        <w:left w:val="none" w:sz="0" w:space="0" w:color="auto"/>
        <w:bottom w:val="none" w:sz="0" w:space="0" w:color="auto"/>
        <w:right w:val="none" w:sz="0" w:space="0" w:color="auto"/>
      </w:divBdr>
    </w:div>
    <w:div w:id="1008866911">
      <w:bodyDiv w:val="1"/>
      <w:marLeft w:val="0"/>
      <w:marRight w:val="0"/>
      <w:marTop w:val="0"/>
      <w:marBottom w:val="0"/>
      <w:divBdr>
        <w:top w:val="none" w:sz="0" w:space="0" w:color="auto"/>
        <w:left w:val="none" w:sz="0" w:space="0" w:color="auto"/>
        <w:bottom w:val="none" w:sz="0" w:space="0" w:color="auto"/>
        <w:right w:val="none" w:sz="0" w:space="0" w:color="auto"/>
      </w:divBdr>
    </w:div>
    <w:div w:id="1143111419">
      <w:bodyDiv w:val="1"/>
      <w:marLeft w:val="0"/>
      <w:marRight w:val="0"/>
      <w:marTop w:val="0"/>
      <w:marBottom w:val="0"/>
      <w:divBdr>
        <w:top w:val="none" w:sz="0" w:space="0" w:color="auto"/>
        <w:left w:val="none" w:sz="0" w:space="0" w:color="auto"/>
        <w:bottom w:val="none" w:sz="0" w:space="0" w:color="auto"/>
        <w:right w:val="none" w:sz="0" w:space="0" w:color="auto"/>
      </w:divBdr>
    </w:div>
    <w:div w:id="1202668462">
      <w:bodyDiv w:val="1"/>
      <w:marLeft w:val="0"/>
      <w:marRight w:val="0"/>
      <w:marTop w:val="0"/>
      <w:marBottom w:val="0"/>
      <w:divBdr>
        <w:top w:val="none" w:sz="0" w:space="0" w:color="auto"/>
        <w:left w:val="none" w:sz="0" w:space="0" w:color="auto"/>
        <w:bottom w:val="none" w:sz="0" w:space="0" w:color="auto"/>
        <w:right w:val="none" w:sz="0" w:space="0" w:color="auto"/>
      </w:divBdr>
    </w:div>
    <w:div w:id="1218010612">
      <w:bodyDiv w:val="1"/>
      <w:marLeft w:val="0"/>
      <w:marRight w:val="0"/>
      <w:marTop w:val="0"/>
      <w:marBottom w:val="0"/>
      <w:divBdr>
        <w:top w:val="none" w:sz="0" w:space="0" w:color="auto"/>
        <w:left w:val="none" w:sz="0" w:space="0" w:color="auto"/>
        <w:bottom w:val="none" w:sz="0" w:space="0" w:color="auto"/>
        <w:right w:val="none" w:sz="0" w:space="0" w:color="auto"/>
      </w:divBdr>
    </w:div>
    <w:div w:id="1291592984">
      <w:bodyDiv w:val="1"/>
      <w:marLeft w:val="0"/>
      <w:marRight w:val="0"/>
      <w:marTop w:val="0"/>
      <w:marBottom w:val="0"/>
      <w:divBdr>
        <w:top w:val="none" w:sz="0" w:space="0" w:color="auto"/>
        <w:left w:val="none" w:sz="0" w:space="0" w:color="auto"/>
        <w:bottom w:val="none" w:sz="0" w:space="0" w:color="auto"/>
        <w:right w:val="none" w:sz="0" w:space="0" w:color="auto"/>
      </w:divBdr>
    </w:div>
    <w:div w:id="15619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nexon</dc:creator>
  <cp:keywords/>
  <dc:description/>
  <cp:lastModifiedBy>deb nexon</cp:lastModifiedBy>
  <cp:revision>2</cp:revision>
  <dcterms:created xsi:type="dcterms:W3CDTF">2020-09-07T14:52:00Z</dcterms:created>
  <dcterms:modified xsi:type="dcterms:W3CDTF">2020-09-07T15:09:00Z</dcterms:modified>
</cp:coreProperties>
</file>